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5B" w:rsidRDefault="00FF535B" w:rsidP="00091238">
      <w:pPr>
        <w:jc w:val="center"/>
        <w:rPr>
          <w:noProof/>
          <w:color w:val="53535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101818" wp14:editId="7D79411C">
            <wp:extent cx="6355080" cy="9219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62" cy="9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0D" w:rsidRDefault="00A45283" w:rsidP="00091238">
      <w:pPr>
        <w:jc w:val="center"/>
        <w:rPr>
          <w:rFonts w:ascii="Arial" w:hAnsi="Arial" w:cs="Arial"/>
          <w:sz w:val="26"/>
          <w:szCs w:val="26"/>
        </w:rPr>
      </w:pPr>
      <w:r w:rsidRPr="00FF535B">
        <w:rPr>
          <w:color w:val="535353"/>
          <w:sz w:val="23"/>
          <w:szCs w:val="23"/>
        </w:rPr>
        <w:t xml:space="preserve"> </w:t>
      </w:r>
      <w:r w:rsidRPr="00FF535B">
        <w:rPr>
          <w:rFonts w:ascii="Arial" w:hAnsi="Arial" w:cs="Arial"/>
          <w:sz w:val="26"/>
          <w:szCs w:val="26"/>
        </w:rPr>
        <w:t>ИНСТРУКЦИЯ ПО ПРИМЕНЕНИЮ</w:t>
      </w:r>
      <w:r w:rsidR="00091238" w:rsidRPr="00FF535B">
        <w:rPr>
          <w:rFonts w:ascii="Arial" w:hAnsi="Arial" w:cs="Arial"/>
          <w:sz w:val="26"/>
          <w:szCs w:val="26"/>
        </w:rPr>
        <w:t xml:space="preserve"> </w:t>
      </w:r>
      <w:r w:rsidR="00FF535B" w:rsidRPr="00FF535B">
        <w:rPr>
          <w:rFonts w:ascii="Arial" w:hAnsi="Arial" w:cs="Arial"/>
          <w:sz w:val="26"/>
          <w:szCs w:val="26"/>
        </w:rPr>
        <w:t xml:space="preserve">ПРОМЫШЛЕННОГО МОЮЩЕГО </w:t>
      </w:r>
      <w:r w:rsidRPr="00FF535B">
        <w:rPr>
          <w:rFonts w:ascii="Arial" w:hAnsi="Arial" w:cs="Arial"/>
          <w:sz w:val="26"/>
          <w:szCs w:val="26"/>
        </w:rPr>
        <w:t xml:space="preserve">СРЕДСТВА ДЛЯ ВНЕШНЕЙ </w:t>
      </w:r>
      <w:r w:rsidR="00FF535B" w:rsidRPr="00FF535B">
        <w:rPr>
          <w:rFonts w:ascii="Arial" w:hAnsi="Arial" w:cs="Arial"/>
          <w:sz w:val="26"/>
          <w:szCs w:val="26"/>
        </w:rPr>
        <w:t>ОЧИСТКИ ПОВЕРХНОСТЕЙ</w:t>
      </w:r>
      <w:r w:rsidR="00803641">
        <w:rPr>
          <w:rFonts w:ascii="Arial" w:hAnsi="Arial" w:cs="Arial"/>
          <w:sz w:val="26"/>
          <w:szCs w:val="26"/>
        </w:rPr>
        <w:t xml:space="preserve"> ПРЕДПРИЯТИЙ ТЯЖЕЛОЙ ПРОМЫШЛЕННОСТИ И ТРАНСПОРТНОЙ </w:t>
      </w:r>
      <w:r w:rsidR="005C0D02">
        <w:rPr>
          <w:rFonts w:ascii="Arial" w:hAnsi="Arial" w:cs="Arial"/>
          <w:sz w:val="26"/>
          <w:szCs w:val="26"/>
        </w:rPr>
        <w:t>СФЕРЫ</w:t>
      </w:r>
    </w:p>
    <w:p w:rsidR="00FB3B0E" w:rsidRPr="00FB3B0E" w:rsidRDefault="00091238" w:rsidP="00FB3B0E">
      <w:pPr>
        <w:jc w:val="center"/>
        <w:outlineLvl w:val="0"/>
        <w:rPr>
          <w:rFonts w:ascii="Arial Nova" w:eastAsia="Times New Roman" w:hAnsi="Arial Nova" w:cs="Calibri"/>
          <w:color w:val="000000"/>
          <w:lang w:val="en-US" w:eastAsia="ru-RU"/>
        </w:rPr>
      </w:pPr>
      <w:r w:rsidRPr="00FB3B0E">
        <w:rPr>
          <w:rFonts w:ascii="Arial" w:hAnsi="Arial" w:cs="Arial"/>
          <w:sz w:val="16"/>
          <w:szCs w:val="16"/>
          <w:lang w:val="en-US"/>
        </w:rPr>
        <w:br/>
      </w:r>
      <w:r w:rsidR="00D150FE" w:rsidRPr="006D7989">
        <w:rPr>
          <w:rFonts w:ascii="Century Gothic" w:hAnsi="Century Gothic" w:cs="Arial"/>
          <w:b/>
          <w:sz w:val="32"/>
          <w:szCs w:val="32"/>
          <w:lang w:val="en-US"/>
        </w:rPr>
        <w:t>MAXFORMER</w:t>
      </w:r>
      <w:r w:rsidR="00D150FE" w:rsidRPr="00FB3B0E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D150FE" w:rsidRPr="006D7989">
        <w:rPr>
          <w:rFonts w:ascii="Century Gothic" w:hAnsi="Century Gothic" w:cs="Arial"/>
          <w:b/>
          <w:sz w:val="32"/>
          <w:szCs w:val="32"/>
          <w:lang w:val="en-US"/>
        </w:rPr>
        <w:t>DLi</w:t>
      </w:r>
      <w:r w:rsidR="00D150FE" w:rsidRPr="00FB3B0E">
        <w:rPr>
          <w:rFonts w:ascii="Century Gothic" w:hAnsi="Century Gothic" w:cs="Arial"/>
          <w:b/>
          <w:sz w:val="32"/>
          <w:szCs w:val="32"/>
          <w:lang w:val="en-US"/>
        </w:rPr>
        <w:t>-1401</w:t>
      </w:r>
      <w:r w:rsidR="00FF535B" w:rsidRPr="00FB3B0E">
        <w:rPr>
          <w:rFonts w:ascii="Century Gothic" w:hAnsi="Century Gothic" w:cs="Arial"/>
          <w:b/>
          <w:sz w:val="32"/>
          <w:szCs w:val="32"/>
          <w:lang w:val="en-US"/>
        </w:rPr>
        <w:t>(05)</w:t>
      </w:r>
      <w:r w:rsidR="00D150FE" w:rsidRPr="00FB3B0E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D150FE" w:rsidRPr="006D7989">
        <w:rPr>
          <w:rFonts w:ascii="Century Gothic" w:hAnsi="Century Gothic" w:cs="Arial"/>
          <w:b/>
          <w:sz w:val="32"/>
          <w:szCs w:val="32"/>
          <w:lang w:val="en-US"/>
        </w:rPr>
        <w:t>f</w:t>
      </w:r>
      <w:r w:rsidR="00D150FE" w:rsidRPr="00FB3B0E">
        <w:rPr>
          <w:rFonts w:ascii="Century Gothic" w:hAnsi="Century Gothic" w:cs="Arial"/>
          <w:b/>
          <w:sz w:val="32"/>
          <w:szCs w:val="32"/>
          <w:lang w:val="en-US"/>
        </w:rPr>
        <w:t>.1</w:t>
      </w:r>
      <w:r w:rsidR="00FB3B0E" w:rsidRPr="00FB3B0E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FB3B0E" w:rsidRPr="00FB3B0E">
        <w:rPr>
          <w:rFonts w:ascii="Century Gothic" w:hAnsi="Century Gothic" w:cs="Arial"/>
          <w:b/>
          <w:sz w:val="24"/>
          <w:szCs w:val="24"/>
          <w:lang w:val="en-US"/>
        </w:rPr>
        <w:t>(</w:t>
      </w:r>
      <w:r w:rsidR="00FB3B0E" w:rsidRPr="00FB3B0E">
        <w:rPr>
          <w:rFonts w:ascii="Century Gothic" w:hAnsi="Century Gothic" w:cs="Arial"/>
          <w:b/>
          <w:sz w:val="24"/>
          <w:szCs w:val="24"/>
          <w:lang w:val="en-US"/>
        </w:rPr>
        <w:t>Supra</w:t>
      </w:r>
      <w:r w:rsidR="00FB3B0E" w:rsidRPr="00FB3B0E">
        <w:rPr>
          <w:rFonts w:ascii="Century Gothic" w:hAnsi="Century Gothic" w:cs="Arial"/>
          <w:b/>
          <w:sz w:val="24"/>
          <w:szCs w:val="24"/>
          <w:lang w:val="en-US"/>
        </w:rPr>
        <w:t xml:space="preserve"> </w:t>
      </w:r>
      <w:proofErr w:type="spellStart"/>
      <w:r w:rsidR="00FB3B0E" w:rsidRPr="00FB3B0E">
        <w:rPr>
          <w:rFonts w:ascii="Century Gothic" w:hAnsi="Century Gothic" w:cs="Arial"/>
          <w:b/>
          <w:sz w:val="24"/>
          <w:szCs w:val="24"/>
          <w:lang w:val="en-US"/>
        </w:rPr>
        <w:t>жд</w:t>
      </w:r>
      <w:proofErr w:type="spellEnd"/>
      <w:r w:rsidR="00FB3B0E" w:rsidRPr="00FB3B0E">
        <w:rPr>
          <w:rFonts w:ascii="Century Gothic" w:hAnsi="Century Gothic" w:cs="Arial"/>
          <w:b/>
          <w:sz w:val="24"/>
          <w:szCs w:val="24"/>
          <w:lang w:val="en-US"/>
        </w:rPr>
        <w:t>)</w:t>
      </w:r>
    </w:p>
    <w:p w:rsidR="00091238" w:rsidRPr="00FF535B" w:rsidRDefault="00A45283" w:rsidP="00FF535B">
      <w:pPr>
        <w:pStyle w:val="a3"/>
        <w:shd w:val="clear" w:color="auto" w:fill="FFFFFF"/>
        <w:spacing w:before="0" w:beforeAutospacing="0" w:after="0" w:afterAutospacing="0"/>
        <w:ind w:left="426" w:firstLine="567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 xml:space="preserve">Концентрированное моющее </w:t>
      </w:r>
      <w:bookmarkStart w:id="0" w:name="_GoBack"/>
      <w:bookmarkEnd w:id="0"/>
      <w:r w:rsidRPr="00FF535B">
        <w:rPr>
          <w:rFonts w:ascii="Arial" w:hAnsi="Arial" w:cs="Arial"/>
        </w:rPr>
        <w:t>средство </w:t>
      </w:r>
      <w:r w:rsidR="00FF535B" w:rsidRPr="00FF535B">
        <w:rPr>
          <w:rFonts w:ascii="Century Gothic" w:hAnsi="Century Gothic" w:cs="Arial"/>
          <w:b/>
          <w:lang w:val="en-US"/>
        </w:rPr>
        <w:t>MAXFORMER</w:t>
      </w:r>
      <w:r w:rsidR="00FF535B" w:rsidRPr="00FF535B">
        <w:rPr>
          <w:rFonts w:ascii="Century Gothic" w:hAnsi="Century Gothic" w:cs="Arial"/>
          <w:b/>
        </w:rPr>
        <w:t xml:space="preserve"> </w:t>
      </w:r>
      <w:proofErr w:type="spellStart"/>
      <w:r w:rsidR="00FF535B" w:rsidRPr="00FF535B">
        <w:rPr>
          <w:rFonts w:ascii="Century Gothic" w:hAnsi="Century Gothic" w:cs="Arial"/>
          <w:b/>
          <w:lang w:val="en-US"/>
        </w:rPr>
        <w:t>DLi</w:t>
      </w:r>
      <w:proofErr w:type="spellEnd"/>
      <w:r w:rsidR="00FF535B" w:rsidRPr="00FF535B">
        <w:rPr>
          <w:rFonts w:ascii="Century Gothic" w:hAnsi="Century Gothic" w:cs="Arial"/>
          <w:b/>
        </w:rPr>
        <w:t xml:space="preserve">-1401(05) </w:t>
      </w:r>
      <w:r w:rsidR="00FF535B" w:rsidRPr="00FF535B">
        <w:rPr>
          <w:rFonts w:ascii="Century Gothic" w:hAnsi="Century Gothic" w:cs="Arial"/>
          <w:b/>
          <w:lang w:val="en-US"/>
        </w:rPr>
        <w:t>f</w:t>
      </w:r>
      <w:r w:rsidR="00FF535B" w:rsidRPr="00FF535B">
        <w:rPr>
          <w:rFonts w:ascii="Century Gothic" w:hAnsi="Century Gothic" w:cs="Arial"/>
          <w:b/>
        </w:rPr>
        <w:t>.1</w:t>
      </w:r>
      <w:r w:rsidRPr="00FF535B">
        <w:rPr>
          <w:rFonts w:ascii="Arial" w:hAnsi="Arial" w:cs="Arial"/>
        </w:rPr>
        <w:t> применяется для удаления мазута, ГСМ, масел, грязи. Не разъедает резиновые изделия. Также можно применить для удаления следов пролитого мазута и ГСМ с таких поверхностей: ФЭМ плитка, бетон, полированный бетон. Применение: 50 мл концентрированного моющего развести в специальном распылителе в 0,5 литра воды. Нанести на поверхность, протереть губкой, мочалкой или тряпкой, смыть водой.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711" w:firstLine="282"/>
        <w:jc w:val="both"/>
        <w:rPr>
          <w:rStyle w:val="a5"/>
          <w:rFonts w:ascii="Arial" w:hAnsi="Arial" w:cs="Arial"/>
          <w:bdr w:val="none" w:sz="0" w:space="0" w:color="auto" w:frame="1"/>
        </w:rPr>
      </w:pPr>
      <w:r w:rsidRPr="00FF535B">
        <w:rPr>
          <w:rStyle w:val="a5"/>
          <w:rFonts w:ascii="Arial" w:hAnsi="Arial" w:cs="Arial"/>
          <w:bdr w:val="none" w:sz="0" w:space="0" w:color="auto" w:frame="1"/>
        </w:rPr>
        <w:t>Преимущества:</w:t>
      </w:r>
      <w:r w:rsidR="00FF535B">
        <w:rPr>
          <w:rStyle w:val="a5"/>
          <w:rFonts w:ascii="Arial" w:hAnsi="Arial" w:cs="Arial"/>
          <w:bdr w:val="none" w:sz="0" w:space="0" w:color="auto" w:frame="1"/>
        </w:rPr>
        <w:t xml:space="preserve"> 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- поставляется в удобной таре для хранения;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- имеет высокую моющую способность;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- из 1 литра концентрата получается 10 литров готового к применению средства;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- эффективно удаляет индустриальные масла, мазут, консервационные смазки, углеродистые отложения, обезжиривает;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- значительно снижает затраты на моющие средства;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- моющее средство сертифицировано и имеет заключение СЭС;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 xml:space="preserve">- </w:t>
      </w:r>
      <w:proofErr w:type="spellStart"/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бесфосфатное</w:t>
      </w:r>
      <w:proofErr w:type="spellEnd"/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;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 xml:space="preserve">- </w:t>
      </w:r>
      <w:proofErr w:type="spellStart"/>
      <w:r w:rsidRPr="00FF535B">
        <w:rPr>
          <w:rStyle w:val="a5"/>
          <w:rFonts w:ascii="Arial" w:hAnsi="Arial" w:cs="Arial"/>
          <w:b w:val="0"/>
          <w:bdr w:val="none" w:sz="0" w:space="0" w:color="auto" w:frame="1"/>
        </w:rPr>
        <w:t>биоразлагаемое</w:t>
      </w:r>
      <w:proofErr w:type="spellEnd"/>
      <w:r w:rsidR="00FF535B">
        <w:rPr>
          <w:rStyle w:val="a5"/>
          <w:rFonts w:ascii="Arial" w:hAnsi="Arial" w:cs="Arial"/>
          <w:b w:val="0"/>
          <w:bdr w:val="none" w:sz="0" w:space="0" w:color="auto" w:frame="1"/>
        </w:rPr>
        <w:t>.</w:t>
      </w:r>
    </w:p>
    <w:p w:rsidR="00091238" w:rsidRPr="00FF535B" w:rsidRDefault="00091238" w:rsidP="00FF535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A45283" w:rsidRPr="00FF535B" w:rsidRDefault="00A45283" w:rsidP="00FF535B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FF535B">
        <w:rPr>
          <w:rStyle w:val="a5"/>
          <w:rFonts w:ascii="Arial" w:hAnsi="Arial" w:cs="Arial"/>
          <w:bdr w:val="none" w:sz="0" w:space="0" w:color="auto" w:frame="1"/>
        </w:rPr>
        <w:t>рН (концентрация ионов водорода) – 14,0</w:t>
      </w:r>
    </w:p>
    <w:p w:rsidR="00A45283" w:rsidRPr="00FF535B" w:rsidRDefault="00A45283" w:rsidP="00FF535B">
      <w:pPr>
        <w:pStyle w:val="a3"/>
        <w:shd w:val="clear" w:color="auto" w:fill="FFFFFF"/>
        <w:spacing w:before="0" w:beforeAutospacing="0" w:after="0" w:afterAutospacing="0"/>
        <w:ind w:left="852" w:firstLine="282"/>
        <w:jc w:val="both"/>
        <w:rPr>
          <w:rFonts w:ascii="Arial" w:hAnsi="Arial" w:cs="Arial"/>
        </w:rPr>
      </w:pPr>
      <w:r w:rsidRPr="00FF535B">
        <w:rPr>
          <w:rStyle w:val="a5"/>
          <w:rFonts w:ascii="Arial" w:hAnsi="Arial" w:cs="Arial"/>
          <w:bdr w:val="none" w:sz="0" w:space="0" w:color="auto" w:frame="1"/>
        </w:rPr>
        <w:t>Состав:</w:t>
      </w:r>
    </w:p>
    <w:p w:rsidR="00A45283" w:rsidRPr="00FF535B" w:rsidRDefault="00A45283" w:rsidP="00FF535B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 xml:space="preserve">Вода деминерализованная, гидроксид натрия, 10-15% </w:t>
      </w:r>
      <w:proofErr w:type="spellStart"/>
      <w:r w:rsidRPr="00FF535B">
        <w:rPr>
          <w:rFonts w:ascii="Arial" w:hAnsi="Arial" w:cs="Arial"/>
        </w:rPr>
        <w:t>неиногенные</w:t>
      </w:r>
      <w:proofErr w:type="spellEnd"/>
      <w:r w:rsidRPr="00FF535B">
        <w:rPr>
          <w:rFonts w:ascii="Arial" w:hAnsi="Arial" w:cs="Arial"/>
        </w:rPr>
        <w:t> ПАВ, глюконат натрия, регулятор рН, краситель.</w:t>
      </w:r>
    </w:p>
    <w:p w:rsidR="00A45283" w:rsidRPr="004E671E" w:rsidRDefault="00A45283" w:rsidP="004E671E">
      <w:pPr>
        <w:pStyle w:val="a3"/>
        <w:shd w:val="clear" w:color="auto" w:fill="FFFFFF"/>
        <w:spacing w:before="0" w:beforeAutospacing="0" w:after="0" w:afterAutospacing="0"/>
        <w:ind w:left="852" w:firstLine="282"/>
        <w:jc w:val="both"/>
        <w:rPr>
          <w:rStyle w:val="a5"/>
          <w:bdr w:val="none" w:sz="0" w:space="0" w:color="auto" w:frame="1"/>
        </w:rPr>
      </w:pPr>
      <w:r w:rsidRPr="00FF535B">
        <w:rPr>
          <w:rStyle w:val="a5"/>
          <w:rFonts w:ascii="Arial" w:hAnsi="Arial" w:cs="Arial"/>
          <w:bdr w:val="none" w:sz="0" w:space="0" w:color="auto" w:frame="1"/>
        </w:rPr>
        <w:t>Применение:</w:t>
      </w:r>
    </w:p>
    <w:p w:rsidR="00A45283" w:rsidRPr="00FF535B" w:rsidRDefault="00A45283" w:rsidP="00FF535B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>Перед использование средство необходимо взболтать. Рекомендуемая температура использования до 80 градусов Цельсия.</w:t>
      </w:r>
    </w:p>
    <w:p w:rsidR="00A45283" w:rsidRPr="00FF535B" w:rsidRDefault="00A45283" w:rsidP="00FF535B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>Для легких загрязнений концентрация моющего средства от 1 до 3% (10-30 мл на 10 литров воды).</w:t>
      </w:r>
    </w:p>
    <w:p w:rsidR="00091238" w:rsidRPr="00FF535B" w:rsidRDefault="00A45283" w:rsidP="00FF535B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>Для сильных загрязнений концентрация моющего средства от 3 до 7% (30-70 мл на 10 литров воды).</w:t>
      </w:r>
      <w:r w:rsidR="00FF535B">
        <w:rPr>
          <w:rFonts w:ascii="Arial" w:hAnsi="Arial" w:cs="Arial"/>
        </w:rPr>
        <w:t xml:space="preserve"> </w:t>
      </w:r>
    </w:p>
    <w:p w:rsidR="00A45283" w:rsidRPr="00FF535B" w:rsidRDefault="00A45283" w:rsidP="00FF535B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>Для пеногенератора или профессионального АВД – концентрация моющего средства 1-2%.</w:t>
      </w:r>
    </w:p>
    <w:p w:rsidR="00A45283" w:rsidRPr="00FF535B" w:rsidRDefault="00A45283" w:rsidP="00FF535B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>Для бытового АВД  - концентрация моющего средства до 10%.</w:t>
      </w:r>
    </w:p>
    <w:p w:rsidR="00091238" w:rsidRPr="004E671E" w:rsidRDefault="00091238" w:rsidP="004E671E">
      <w:pPr>
        <w:pStyle w:val="a3"/>
        <w:shd w:val="clear" w:color="auto" w:fill="FFFFFF"/>
        <w:spacing w:before="0" w:beforeAutospacing="0" w:after="0" w:afterAutospacing="0"/>
        <w:ind w:left="852" w:firstLine="282"/>
        <w:jc w:val="both"/>
        <w:rPr>
          <w:rStyle w:val="a5"/>
          <w:rFonts w:ascii="Arial" w:hAnsi="Arial" w:cs="Arial"/>
          <w:bdr w:val="none" w:sz="0" w:space="0" w:color="auto" w:frame="1"/>
        </w:rPr>
      </w:pPr>
      <w:r w:rsidRPr="004E671E">
        <w:rPr>
          <w:rStyle w:val="a5"/>
          <w:rFonts w:ascii="Arial" w:hAnsi="Arial" w:cs="Arial"/>
          <w:bdr w:val="none" w:sz="0" w:space="0" w:color="auto" w:frame="1"/>
        </w:rPr>
        <w:t>Ограничения:</w:t>
      </w:r>
    </w:p>
    <w:p w:rsidR="00C05B29" w:rsidRPr="00FF535B" w:rsidRDefault="00091238" w:rsidP="0063650D">
      <w:pPr>
        <w:pStyle w:val="a3"/>
        <w:shd w:val="clear" w:color="auto" w:fill="FFFFFF"/>
        <w:spacing w:before="120" w:beforeAutospacing="0" w:after="120" w:afterAutospacing="0"/>
        <w:ind w:left="708" w:firstLine="282"/>
        <w:jc w:val="both"/>
        <w:rPr>
          <w:rFonts w:ascii="Arial" w:hAnsi="Arial" w:cs="Arial"/>
        </w:rPr>
      </w:pPr>
      <w:r w:rsidRPr="00FF535B">
        <w:rPr>
          <w:rFonts w:ascii="Arial" w:hAnsi="Arial" w:cs="Arial"/>
        </w:rPr>
        <w:t xml:space="preserve">Использовать резиновые перчатки. Только для </w:t>
      </w:r>
      <w:proofErr w:type="spellStart"/>
      <w:r w:rsidRPr="00FF535B">
        <w:rPr>
          <w:rFonts w:ascii="Arial" w:hAnsi="Arial" w:cs="Arial"/>
        </w:rPr>
        <w:t>щелочестойких</w:t>
      </w:r>
      <w:proofErr w:type="spellEnd"/>
      <w:r w:rsidRPr="00FF535B">
        <w:rPr>
          <w:rFonts w:ascii="Arial" w:hAnsi="Arial" w:cs="Arial"/>
        </w:rPr>
        <w:t xml:space="preserve"> поверхностей. Перед использованием провести тест на совместимость с поверхностью. Не допускать попадания моющего средства в глаза.</w:t>
      </w:r>
    </w:p>
    <w:sectPr w:rsidR="00C05B29" w:rsidRPr="00FF535B" w:rsidSect="00FF535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0"/>
    <w:rsid w:val="00091238"/>
    <w:rsid w:val="00354B90"/>
    <w:rsid w:val="004E671E"/>
    <w:rsid w:val="005C0D02"/>
    <w:rsid w:val="0063650D"/>
    <w:rsid w:val="006D7989"/>
    <w:rsid w:val="00803641"/>
    <w:rsid w:val="00A45283"/>
    <w:rsid w:val="00AA12B0"/>
    <w:rsid w:val="00C05B29"/>
    <w:rsid w:val="00D150FE"/>
    <w:rsid w:val="00FB3B0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388"/>
  <w15:docId w15:val="{02437540-718D-4E61-BDD6-08BF7DF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283"/>
    <w:rPr>
      <w:color w:val="0000FF"/>
      <w:u w:val="single"/>
    </w:rPr>
  </w:style>
  <w:style w:type="character" w:styleId="a5">
    <w:name w:val="Strong"/>
    <w:basedOn w:val="a0"/>
    <w:uiPriority w:val="22"/>
    <w:qFormat/>
    <w:rsid w:val="00A45283"/>
    <w:rPr>
      <w:b/>
      <w:bCs/>
    </w:rPr>
  </w:style>
  <w:style w:type="character" w:customStyle="1" w:styleId="3">
    <w:name w:val="Основной шрифт абзаца3"/>
    <w:rsid w:val="00A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697">
          <w:marLeft w:val="0"/>
          <w:marRight w:val="0"/>
          <w:marTop w:val="150"/>
          <w:marBottom w:val="15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  <w:divsChild>
            <w:div w:id="21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6946">
          <w:marLeft w:val="0"/>
          <w:marRight w:val="0"/>
          <w:marTop w:val="150"/>
          <w:marBottom w:val="15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  <w:divsChild>
            <w:div w:id="16877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2019-08-23T06:57:00Z</dcterms:created>
  <dcterms:modified xsi:type="dcterms:W3CDTF">2019-11-11T06:56:00Z</dcterms:modified>
</cp:coreProperties>
</file>